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153" w:rsidRDefault="006A1153" w:rsidP="006A1153">
      <w:pPr>
        <w:keepNext/>
        <w:keepLines/>
        <w:widowControl w:val="0"/>
        <w:tabs>
          <w:tab w:val="left" w:pos="9360"/>
        </w:tabs>
        <w:spacing w:after="0" w:line="240" w:lineRule="auto"/>
        <w:rPr>
          <w:rFonts w:ascii="Arial" w:eastAsia="Arial" w:hAnsi="Arial" w:cs="Arial"/>
          <w:b/>
          <w:sz w:val="24"/>
        </w:rPr>
      </w:pPr>
      <w:r>
        <w:rPr>
          <w:rFonts w:ascii="Arial" w:eastAsia="Arial" w:hAnsi="Arial" w:cs="Arial"/>
          <w:b/>
          <w:sz w:val="24"/>
        </w:rPr>
        <w:t xml:space="preserve">Dr. Ralf Pohl                                                                       </w:t>
      </w:r>
      <w:r w:rsidR="00ED64EE">
        <w:rPr>
          <w:rFonts w:ascii="Arial" w:eastAsia="Arial" w:hAnsi="Arial" w:cs="Arial"/>
          <w:b/>
          <w:sz w:val="24"/>
        </w:rPr>
        <w:t>Sommer</w:t>
      </w:r>
      <w:r>
        <w:rPr>
          <w:rFonts w:ascii="Arial" w:eastAsia="Arial" w:hAnsi="Arial" w:cs="Arial"/>
          <w:b/>
          <w:sz w:val="24"/>
        </w:rPr>
        <w:t xml:space="preserve">semester </w:t>
      </w:r>
      <w:r w:rsidR="00ED64EE">
        <w:rPr>
          <w:rFonts w:ascii="Arial" w:eastAsia="Arial" w:hAnsi="Arial" w:cs="Arial"/>
          <w:b/>
          <w:sz w:val="24"/>
        </w:rPr>
        <w:t>2025</w:t>
      </w:r>
    </w:p>
    <w:p w:rsidR="00ED64EE" w:rsidRDefault="00ED64EE" w:rsidP="006A1153">
      <w:pPr>
        <w:keepNext/>
        <w:keepLines/>
        <w:widowControl w:val="0"/>
        <w:tabs>
          <w:tab w:val="left" w:pos="9360"/>
        </w:tabs>
        <w:spacing w:after="0" w:line="240" w:lineRule="auto"/>
        <w:rPr>
          <w:rFonts w:ascii="Arial" w:eastAsia="Arial" w:hAnsi="Arial" w:cs="Arial"/>
          <w:b/>
          <w:sz w:val="24"/>
        </w:rPr>
      </w:pPr>
    </w:p>
    <w:p w:rsidR="006A1153" w:rsidRDefault="006A1153" w:rsidP="006A1153">
      <w:pPr>
        <w:keepNext/>
        <w:keepLines/>
        <w:widowControl w:val="0"/>
        <w:tabs>
          <w:tab w:val="left" w:pos="9360"/>
        </w:tabs>
        <w:spacing w:after="0" w:line="240" w:lineRule="auto"/>
        <w:rPr>
          <w:rFonts w:ascii="Times New Roman TUR" w:eastAsia="Times New Roman TUR" w:hAnsi="Times New Roman TUR" w:cs="Times New Roman TUR"/>
          <w:b/>
          <w:sz w:val="24"/>
        </w:rPr>
      </w:pPr>
    </w:p>
    <w:p w:rsidR="006A1153" w:rsidRDefault="006A1153" w:rsidP="006A1153">
      <w:pPr>
        <w:keepNext/>
        <w:keepLines/>
        <w:widowControl w:val="0"/>
        <w:tabs>
          <w:tab w:val="left" w:pos="9360"/>
        </w:tabs>
        <w:spacing w:after="0" w:line="240" w:lineRule="auto"/>
        <w:jc w:val="center"/>
        <w:rPr>
          <w:rFonts w:ascii="Arial" w:eastAsia="Arial" w:hAnsi="Arial" w:cs="Arial"/>
          <w:b/>
          <w:sz w:val="24"/>
        </w:rPr>
      </w:pPr>
      <w:r>
        <w:rPr>
          <w:rFonts w:ascii="Arial" w:eastAsia="Arial" w:hAnsi="Arial" w:cs="Arial"/>
          <w:b/>
          <w:sz w:val="24"/>
        </w:rPr>
        <w:t xml:space="preserve">Anmerkungen zum VWL-Hauptseminar: </w:t>
      </w:r>
    </w:p>
    <w:p w:rsidR="006A1153" w:rsidRDefault="006A1153" w:rsidP="006A1153">
      <w:pPr>
        <w:spacing w:after="0" w:line="240" w:lineRule="auto"/>
        <w:jc w:val="center"/>
        <w:rPr>
          <w:rFonts w:ascii="Arial" w:eastAsia="Arial" w:hAnsi="Arial" w:cs="Arial"/>
          <w:b/>
          <w:sz w:val="24"/>
        </w:rPr>
      </w:pPr>
      <w:r>
        <w:rPr>
          <w:rFonts w:ascii="Arial" w:eastAsia="Arial" w:hAnsi="Arial" w:cs="Arial"/>
          <w:b/>
          <w:sz w:val="24"/>
        </w:rPr>
        <w:t>Aktuelle Beiträge zur Wirtschafts- und Sozialpolitik</w:t>
      </w:r>
    </w:p>
    <w:p w:rsidR="006A1153" w:rsidRDefault="006A1153" w:rsidP="006A1153">
      <w:pPr>
        <w:keepNext/>
        <w:keepLines/>
        <w:widowControl w:val="0"/>
        <w:tabs>
          <w:tab w:val="left" w:pos="9360"/>
        </w:tabs>
        <w:spacing w:after="0" w:line="240" w:lineRule="auto"/>
        <w:jc w:val="center"/>
        <w:rPr>
          <w:rFonts w:ascii="Arial" w:eastAsia="Arial" w:hAnsi="Arial" w:cs="Arial"/>
          <w:b/>
          <w:sz w:val="24"/>
        </w:rPr>
      </w:pPr>
    </w:p>
    <w:p w:rsidR="006A1153" w:rsidRDefault="006A1153" w:rsidP="006A1153">
      <w:pPr>
        <w:keepNext/>
        <w:keepLines/>
        <w:widowControl w:val="0"/>
        <w:tabs>
          <w:tab w:val="left" w:pos="9360"/>
        </w:tabs>
        <w:spacing w:after="0" w:line="240" w:lineRule="auto"/>
        <w:jc w:val="center"/>
        <w:rPr>
          <w:rFonts w:ascii="Arial" w:eastAsia="Arial" w:hAnsi="Arial" w:cs="Arial"/>
          <w:b/>
          <w:sz w:val="24"/>
        </w:rPr>
      </w:pP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24"/>
        </w:rPr>
      </w:pPr>
      <w:r>
        <w:rPr>
          <w:rFonts w:ascii="Arial" w:eastAsia="Arial" w:hAnsi="Arial" w:cs="Arial"/>
          <w:sz w:val="24"/>
        </w:rPr>
        <w:t>Zeit und Ort: donnersta</w:t>
      </w:r>
      <w:r w:rsidR="00424A35">
        <w:rPr>
          <w:rFonts w:ascii="Arial" w:eastAsia="Arial" w:hAnsi="Arial" w:cs="Arial"/>
          <w:sz w:val="24"/>
        </w:rPr>
        <w:t>gs, 12:15 – 13:45 Uhr, Raum 00.6</w:t>
      </w:r>
      <w:r>
        <w:rPr>
          <w:rFonts w:ascii="Arial" w:eastAsia="Arial" w:hAnsi="Arial" w:cs="Arial"/>
          <w:sz w:val="24"/>
        </w:rPr>
        <w:t xml:space="preserve"> PSG</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24"/>
        </w:rPr>
      </w:pP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Voraussetzung für die Teilnahme am Hauptseminar ist:</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1.</w:t>
      </w:r>
      <w:r>
        <w:rPr>
          <w:rFonts w:ascii="Arial" w:eastAsia="Arial" w:hAnsi="Arial" w:cs="Arial"/>
          <w:sz w:val="24"/>
        </w:rPr>
        <w:tab/>
        <w:t xml:space="preserve">der erfolgreiche Abschluss des </w:t>
      </w:r>
      <w:r>
        <w:rPr>
          <w:rFonts w:ascii="Arial" w:eastAsia="Arial" w:hAnsi="Arial" w:cs="Arial"/>
          <w:b/>
          <w:sz w:val="24"/>
        </w:rPr>
        <w:t>VWL-(Pro-)Seminars</w:t>
      </w:r>
      <w:r w:rsidR="00DC1FFF">
        <w:rPr>
          <w:rFonts w:ascii="Arial" w:eastAsia="Arial" w:hAnsi="Arial" w:cs="Arial"/>
          <w:sz w:val="24"/>
        </w:rPr>
        <w:t xml:space="preserve"> </w:t>
      </w:r>
      <w:r>
        <w:rPr>
          <w:rFonts w:ascii="Arial" w:eastAsia="Arial" w:hAnsi="Arial" w:cs="Arial"/>
          <w:sz w:val="24"/>
        </w:rPr>
        <w:t>und</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eastAsia="Arial" w:hAnsi="Arial" w:cs="Arial"/>
          <w:sz w:val="24"/>
        </w:rPr>
      </w:pPr>
      <w:r>
        <w:rPr>
          <w:rFonts w:ascii="Arial" w:eastAsia="Arial" w:hAnsi="Arial" w:cs="Arial"/>
          <w:sz w:val="24"/>
        </w:rPr>
        <w:t>2.</w:t>
      </w:r>
      <w:r>
        <w:rPr>
          <w:rFonts w:ascii="Arial" w:eastAsia="Arial" w:hAnsi="Arial" w:cs="Arial"/>
          <w:sz w:val="24"/>
        </w:rPr>
        <w:tab/>
        <w:t>die</w:t>
      </w:r>
      <w:r>
        <w:rPr>
          <w:rFonts w:ascii="Arial" w:eastAsia="Arial" w:hAnsi="Arial" w:cs="Arial"/>
          <w:b/>
          <w:sz w:val="24"/>
        </w:rPr>
        <w:t xml:space="preserve"> verbindliche</w:t>
      </w:r>
      <w:r>
        <w:rPr>
          <w:rFonts w:ascii="Arial" w:eastAsia="Arial" w:hAnsi="Arial" w:cs="Arial"/>
          <w:sz w:val="24"/>
        </w:rPr>
        <w:t xml:space="preserve"> Übernahme eines Referates aus der vorgegebenen Themenliste.</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6A1153" w:rsidRDefault="006A1153" w:rsidP="006A1153">
      <w:pPr>
        <w:spacing w:after="0" w:line="240" w:lineRule="auto"/>
        <w:jc w:val="both"/>
        <w:rPr>
          <w:rFonts w:ascii="Arial" w:eastAsia="Arial" w:hAnsi="Arial" w:cs="Arial"/>
          <w:sz w:val="24"/>
        </w:rPr>
      </w:pPr>
      <w:r>
        <w:rPr>
          <w:rFonts w:ascii="Arial" w:eastAsia="Arial" w:hAnsi="Arial" w:cs="Arial"/>
          <w:sz w:val="24"/>
        </w:rPr>
        <w:t xml:space="preserve">Das Hauptseminar ist bestanden, wenn die Gesamtleistung aus Hausarbeit und Vortrag mindestens mit „ausreichend“ (4,0) bewertet wurde. Für das Qualifikationsziel „Fähigkeit zur wissenschaftlichen Diskussion“ ist die regelmäßige Teilnahme am Seminar gemäß § 17 </w:t>
      </w:r>
      <w:proofErr w:type="spellStart"/>
      <w:r>
        <w:rPr>
          <w:rFonts w:ascii="Arial" w:eastAsia="Arial" w:hAnsi="Arial" w:cs="Arial"/>
          <w:sz w:val="24"/>
        </w:rPr>
        <w:t>ABMStPO</w:t>
      </w:r>
      <w:proofErr w:type="spellEnd"/>
      <w:r>
        <w:rPr>
          <w:rFonts w:ascii="Arial" w:eastAsia="Arial" w:hAnsi="Arial" w:cs="Arial"/>
          <w:sz w:val="24"/>
        </w:rPr>
        <w:t>/Phil notwendig.</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sz w:val="24"/>
          <w:u w:val="single"/>
        </w:rPr>
      </w:pPr>
      <w:r>
        <w:rPr>
          <w:rFonts w:ascii="Arial" w:eastAsia="Arial" w:hAnsi="Arial" w:cs="Arial"/>
          <w:b/>
          <w:sz w:val="24"/>
          <w:u w:val="single"/>
        </w:rPr>
        <w:t xml:space="preserve">Hinweis: Die Übernahme eines Referats ist verbindlich. </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 xml:space="preserve">Die </w:t>
      </w:r>
      <w:r>
        <w:rPr>
          <w:rFonts w:ascii="Arial" w:eastAsia="Arial" w:hAnsi="Arial" w:cs="Arial"/>
          <w:b/>
          <w:sz w:val="24"/>
        </w:rPr>
        <w:t>schriftliche Ausarbeitung</w:t>
      </w:r>
      <w:r>
        <w:rPr>
          <w:rFonts w:ascii="Arial" w:eastAsia="Arial" w:hAnsi="Arial" w:cs="Arial"/>
          <w:sz w:val="24"/>
        </w:rPr>
        <w:t xml:space="preserve"> des Referats muss spätestens </w:t>
      </w:r>
      <w:r>
        <w:rPr>
          <w:rFonts w:ascii="Arial" w:eastAsia="Arial" w:hAnsi="Arial" w:cs="Arial"/>
          <w:sz w:val="24"/>
          <w:u w:val="single"/>
        </w:rPr>
        <w:t xml:space="preserve">zwei Wochen </w:t>
      </w:r>
      <w:r>
        <w:rPr>
          <w:rFonts w:ascii="Arial" w:eastAsia="Arial" w:hAnsi="Arial" w:cs="Arial"/>
          <w:b/>
          <w:sz w:val="24"/>
          <w:u w:val="single"/>
        </w:rPr>
        <w:t>vor</w:t>
      </w:r>
      <w:r>
        <w:rPr>
          <w:rFonts w:ascii="Arial" w:eastAsia="Arial" w:hAnsi="Arial" w:cs="Arial"/>
          <w:sz w:val="24"/>
          <w:u w:val="single"/>
        </w:rPr>
        <w:t xml:space="preserve"> dem Vortragstermin</w:t>
      </w:r>
      <w:r>
        <w:rPr>
          <w:rFonts w:ascii="Arial" w:eastAsia="Arial" w:hAnsi="Arial" w:cs="Arial"/>
          <w:sz w:val="24"/>
        </w:rPr>
        <w:t xml:space="preserve"> eingereicht werden. Die Arbeiten </w:t>
      </w:r>
      <w:r>
        <w:rPr>
          <w:rFonts w:ascii="Arial" w:eastAsia="Arial" w:hAnsi="Arial" w:cs="Arial"/>
          <w:sz w:val="24"/>
          <w:u w:val="single"/>
        </w:rPr>
        <w:t>dürfen einen Umfang von 20 Seiten nicht überschreiten</w:t>
      </w:r>
      <w:r>
        <w:rPr>
          <w:rFonts w:ascii="Arial" w:eastAsia="Arial" w:hAnsi="Arial" w:cs="Arial"/>
          <w:sz w:val="24"/>
        </w:rPr>
        <w:t xml:space="preserve"> (1,5 zeilig, Schriftgröße 12) haben und müssen in zweifacher Ausfertigung abgegeben werden.</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u w:val="single"/>
        </w:rPr>
        <w:t xml:space="preserve">Über die formellen Kriterien der schriftlichen Arbeit (Quellenangaben, Zitierweise etc.) gibt z.B. das im Netz liegende Skript von Herrn Dees Auskunft (Institutshomepage Skripte). </w:t>
      </w:r>
      <w:r>
        <w:rPr>
          <w:rFonts w:ascii="Arial" w:eastAsia="Arial" w:hAnsi="Arial" w:cs="Arial"/>
          <w:sz w:val="24"/>
        </w:rPr>
        <w:t>Sollte ein Thema mehrfach besetzt sein, wird es inhaltlich aufgeteilt. Die Verfasser der einzelnen Teile müssen klar ersichtlich sein.</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 xml:space="preserve">Die wichtigsten Aussagen zum Thema müssen in einem </w:t>
      </w:r>
      <w:r>
        <w:rPr>
          <w:rFonts w:ascii="Arial" w:eastAsia="Arial" w:hAnsi="Arial" w:cs="Arial"/>
          <w:b/>
          <w:sz w:val="24"/>
        </w:rPr>
        <w:t>Thesenpapier</w:t>
      </w:r>
      <w:r>
        <w:rPr>
          <w:rFonts w:ascii="Arial" w:eastAsia="Arial" w:hAnsi="Arial" w:cs="Arial"/>
          <w:sz w:val="24"/>
        </w:rPr>
        <w:t xml:space="preserve"> zusammengefasst werden (2-4 Seiten; zusätzlich: Hochladen der Präsentation auf </w:t>
      </w:r>
      <w:proofErr w:type="spellStart"/>
      <w:r>
        <w:rPr>
          <w:rFonts w:ascii="Arial" w:eastAsia="Arial" w:hAnsi="Arial" w:cs="Arial"/>
          <w:sz w:val="24"/>
        </w:rPr>
        <w:t>StudOn</w:t>
      </w:r>
      <w:proofErr w:type="spellEnd"/>
      <w:r>
        <w:rPr>
          <w:rFonts w:ascii="Arial" w:eastAsia="Arial" w:hAnsi="Arial" w:cs="Arial"/>
          <w:sz w:val="24"/>
        </w:rPr>
        <w:t>).</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 xml:space="preserve">Die Vorträge </w:t>
      </w:r>
      <w:r>
        <w:rPr>
          <w:rFonts w:ascii="Arial" w:eastAsia="Arial" w:hAnsi="Arial" w:cs="Arial"/>
          <w:b/>
          <w:sz w:val="24"/>
          <w:u w:val="single"/>
        </w:rPr>
        <w:t>sollten eine Dauer von etwa 40 bis 60 Minuten</w:t>
      </w:r>
      <w:r>
        <w:rPr>
          <w:rFonts w:ascii="Arial" w:eastAsia="Arial" w:hAnsi="Arial" w:cs="Arial"/>
          <w:sz w:val="24"/>
        </w:rPr>
        <w:t xml:space="preserve"> nicht überschreiten und sollten möglichst </w:t>
      </w:r>
      <w:proofErr w:type="gramStart"/>
      <w:r>
        <w:rPr>
          <w:rFonts w:ascii="Arial" w:eastAsia="Arial" w:hAnsi="Arial" w:cs="Arial"/>
          <w:sz w:val="24"/>
        </w:rPr>
        <w:t>frei gehalten</w:t>
      </w:r>
      <w:proofErr w:type="gramEnd"/>
      <w:r>
        <w:rPr>
          <w:rFonts w:ascii="Arial" w:eastAsia="Arial" w:hAnsi="Arial" w:cs="Arial"/>
          <w:sz w:val="24"/>
        </w:rPr>
        <w:t xml:space="preserve"> werden. </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sz w:val="24"/>
        </w:rPr>
      </w:pPr>
      <w:r>
        <w:rPr>
          <w:rFonts w:ascii="Arial" w:eastAsia="Arial" w:hAnsi="Arial" w:cs="Arial"/>
          <w:b/>
          <w:sz w:val="24"/>
        </w:rPr>
        <w:t>Die Gliederung der schriftlichen Arbeit kann frühzeitig mit dem Dozenten abgesprochen werden. Setzen Sie sich mit ihm in Verbindung, bevor Sie mit dem Schreiben beginnen.</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sz w:val="24"/>
        </w:rPr>
      </w:pPr>
      <w:r>
        <w:rPr>
          <w:rFonts w:ascii="Arial" w:eastAsia="Arial" w:hAnsi="Arial" w:cs="Arial"/>
          <w:b/>
          <w:sz w:val="24"/>
        </w:rPr>
        <w:t>Kontaktaufnahme: Siehe Sprechstunden auf der Institutshomepage.</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sz w:val="24"/>
        </w:rPr>
      </w:pP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sz w:val="24"/>
        </w:rPr>
      </w:pP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Es wird erwartet, dass Sie die in der Bibliothek vorhandenen elektronischen Suchinstrumente zu den einzelnen Themenkomplexen benützen. Dadurch sollten Sie in der Lage sein, Zeitschriftenartikel, Bücher oder auch Gutachten zu den einzelnen Themenbereichen zu finden.</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6A1153" w:rsidRDefault="006A1153" w:rsidP="006A1153">
      <w:pPr>
        <w:widowControl w:val="0"/>
        <w:spacing w:after="0" w:line="240" w:lineRule="auto"/>
        <w:rPr>
          <w:rFonts w:ascii="Arial" w:eastAsia="Arial" w:hAnsi="Arial" w:cs="Arial"/>
          <w:b/>
          <w:sz w:val="24"/>
          <w:u w:val="single"/>
        </w:rPr>
      </w:pPr>
      <w:r>
        <w:rPr>
          <w:rFonts w:ascii="Arial" w:eastAsia="Arial" w:hAnsi="Arial" w:cs="Arial"/>
          <w:b/>
          <w:sz w:val="24"/>
          <w:u w:val="single"/>
        </w:rPr>
        <w:t>Anmeldung:</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 xml:space="preserve">Die Anmeldung zum Hauptseminar erfolgt ab </w:t>
      </w:r>
      <w:r w:rsidR="00ED64EE">
        <w:rPr>
          <w:rFonts w:ascii="Arial" w:eastAsia="Arial" w:hAnsi="Arial" w:cs="Arial"/>
          <w:b/>
          <w:sz w:val="24"/>
        </w:rPr>
        <w:t>Montag, 10.02.2025</w:t>
      </w:r>
      <w:r w:rsidR="00ED64EE">
        <w:rPr>
          <w:rFonts w:ascii="Arial" w:eastAsia="Arial" w:hAnsi="Arial" w:cs="Arial"/>
          <w:sz w:val="24"/>
        </w:rPr>
        <w:t>, 20:00 Uhr bis Freitag</w:t>
      </w:r>
      <w:r w:rsidR="00ED64EE">
        <w:rPr>
          <w:rFonts w:ascii="Arial" w:eastAsia="Arial" w:hAnsi="Arial" w:cs="Arial"/>
          <w:b/>
          <w:sz w:val="24"/>
        </w:rPr>
        <w:t>, 28.02.2025</w:t>
      </w:r>
      <w:r>
        <w:rPr>
          <w:rFonts w:ascii="Arial" w:eastAsia="Arial" w:hAnsi="Arial" w:cs="Arial"/>
          <w:sz w:val="24"/>
        </w:rPr>
        <w:t xml:space="preserve">, 20:00 Uhr über </w:t>
      </w:r>
      <w:proofErr w:type="spellStart"/>
      <w:r>
        <w:rPr>
          <w:rFonts w:ascii="Arial" w:eastAsia="Arial" w:hAnsi="Arial" w:cs="Arial"/>
          <w:sz w:val="24"/>
        </w:rPr>
        <w:t>StudOn</w:t>
      </w:r>
      <w:proofErr w:type="spellEnd"/>
      <w:r>
        <w:rPr>
          <w:rFonts w:ascii="Arial" w:eastAsia="Arial" w:hAnsi="Arial" w:cs="Arial"/>
          <w:sz w:val="24"/>
        </w:rPr>
        <w:t>.</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sz w:val="24"/>
          <w:u w:val="single"/>
        </w:rPr>
      </w:pPr>
      <w:r>
        <w:rPr>
          <w:rFonts w:ascii="Arial" w:eastAsia="Arial" w:hAnsi="Arial" w:cs="Arial"/>
          <w:b/>
          <w:sz w:val="24"/>
          <w:u w:val="single"/>
        </w:rPr>
        <w:lastRenderedPageBreak/>
        <w:t>Themenvergabe für das Hauptseminar:</w:t>
      </w:r>
    </w:p>
    <w:p w:rsidR="006A1153" w:rsidRDefault="006A1153"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Per Mail nach Ende des Anmeldezeitraums. Es können drei Wunschthemen genannt werden; die Zuteilung eines dieser Themen kann aber nicht garantiert werden.</w:t>
      </w:r>
    </w:p>
    <w:p w:rsidR="00062295" w:rsidRDefault="00062295"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062295" w:rsidRDefault="00062295"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062295" w:rsidRDefault="00062295"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062295" w:rsidRDefault="00062295" w:rsidP="006A1153">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062295" w:rsidRDefault="00062295" w:rsidP="00062295">
      <w:pPr>
        <w:spacing w:after="200" w:line="276" w:lineRule="auto"/>
        <w:jc w:val="center"/>
        <w:rPr>
          <w:rFonts w:ascii="Arial" w:eastAsia="Arial" w:hAnsi="Arial" w:cs="Arial"/>
          <w:sz w:val="24"/>
        </w:rPr>
      </w:pPr>
      <w:bookmarkStart w:id="0" w:name="_GoBack"/>
      <w:r>
        <w:rPr>
          <w:rFonts w:ascii="Arial" w:eastAsia="Arial" w:hAnsi="Arial" w:cs="Arial"/>
          <w:sz w:val="24"/>
        </w:rPr>
        <w:t>Volkswirtschaftliches Hauptseminar im Sommersemester 2025</w:t>
      </w:r>
    </w:p>
    <w:p w:rsidR="00062295" w:rsidRDefault="00062295" w:rsidP="00062295">
      <w:pPr>
        <w:spacing w:after="200" w:line="276" w:lineRule="auto"/>
        <w:jc w:val="center"/>
        <w:rPr>
          <w:rFonts w:ascii="Arial" w:eastAsia="Arial" w:hAnsi="Arial" w:cs="Arial"/>
          <w:b/>
          <w:sz w:val="24"/>
        </w:rPr>
      </w:pPr>
      <w:r>
        <w:rPr>
          <w:rFonts w:ascii="Arial" w:eastAsia="Arial" w:hAnsi="Arial" w:cs="Arial"/>
          <w:b/>
          <w:sz w:val="24"/>
        </w:rPr>
        <w:t>Aktuelle Beiträge zur Wirtschafts- und Sozialpolitik</w:t>
      </w:r>
    </w:p>
    <w:p w:rsidR="00062295" w:rsidRDefault="00062295" w:rsidP="00062295">
      <w:pPr>
        <w:spacing w:after="200" w:line="276" w:lineRule="auto"/>
        <w:rPr>
          <w:rFonts w:ascii="Arial" w:eastAsia="Arial" w:hAnsi="Arial" w:cs="Arial"/>
          <w:b/>
          <w:sz w:val="24"/>
        </w:rPr>
      </w:pPr>
    </w:p>
    <w:p w:rsidR="00EA2D48" w:rsidRDefault="00EA2D48" w:rsidP="00062295">
      <w:pPr>
        <w:spacing w:after="200" w:line="276" w:lineRule="auto"/>
        <w:rPr>
          <w:rFonts w:ascii="Arial" w:eastAsia="Arial" w:hAnsi="Arial" w:cs="Arial"/>
          <w:b/>
          <w:sz w:val="24"/>
        </w:rPr>
      </w:pPr>
      <w:r>
        <w:rPr>
          <w:rFonts w:ascii="Arial" w:eastAsia="Arial" w:hAnsi="Arial" w:cs="Arial"/>
          <w:b/>
          <w:sz w:val="24"/>
        </w:rPr>
        <w:t xml:space="preserve">Vorbesprechung </w:t>
      </w:r>
      <w:r w:rsidRPr="00EA2D48">
        <w:rPr>
          <w:rFonts w:ascii="Arial" w:eastAsia="Arial" w:hAnsi="Arial" w:cs="Arial"/>
          <w:sz w:val="24"/>
        </w:rPr>
        <w:t>(24.04.2025)</w:t>
      </w:r>
    </w:p>
    <w:p w:rsidR="00EA2D48" w:rsidRDefault="00EA2D48" w:rsidP="00062295">
      <w:pPr>
        <w:spacing w:after="200" w:line="276" w:lineRule="auto"/>
        <w:rPr>
          <w:rFonts w:ascii="Arial" w:eastAsia="Arial" w:hAnsi="Arial" w:cs="Arial"/>
          <w:b/>
          <w:sz w:val="24"/>
        </w:rPr>
      </w:pPr>
    </w:p>
    <w:p w:rsidR="00062295" w:rsidRDefault="00062295" w:rsidP="00062295">
      <w:pPr>
        <w:spacing w:after="200" w:line="276" w:lineRule="auto"/>
        <w:rPr>
          <w:rFonts w:ascii="Arial" w:eastAsia="Arial" w:hAnsi="Arial" w:cs="Arial"/>
          <w:sz w:val="24"/>
        </w:rPr>
      </w:pPr>
      <w:r>
        <w:rPr>
          <w:rFonts w:ascii="Arial" w:eastAsia="Arial" w:hAnsi="Arial" w:cs="Arial"/>
          <w:b/>
          <w:sz w:val="24"/>
        </w:rPr>
        <w:t>Thema 1</w:t>
      </w:r>
      <w:r w:rsidR="00EA2D48">
        <w:rPr>
          <w:rFonts w:ascii="Arial" w:eastAsia="Arial" w:hAnsi="Arial" w:cs="Arial"/>
          <w:sz w:val="24"/>
        </w:rPr>
        <w:t xml:space="preserve"> (08.05.2025):</w:t>
      </w:r>
    </w:p>
    <w:p w:rsidR="00062295" w:rsidRDefault="00EA2D48" w:rsidP="00062295">
      <w:pPr>
        <w:spacing w:after="200" w:line="276" w:lineRule="auto"/>
        <w:rPr>
          <w:rFonts w:ascii="Arial" w:eastAsia="Arial" w:hAnsi="Arial" w:cs="Arial"/>
          <w:sz w:val="24"/>
        </w:rPr>
      </w:pPr>
      <w:r>
        <w:rPr>
          <w:rFonts w:ascii="Arial" w:eastAsia="Arial" w:hAnsi="Arial" w:cs="Arial"/>
          <w:sz w:val="24"/>
        </w:rPr>
        <w:t>Sahm, R.: Steuergerechtigkeit, 2. Aufl., Wiesbaden 2024</w:t>
      </w:r>
    </w:p>
    <w:p w:rsidR="00062295" w:rsidRDefault="00062295" w:rsidP="00062295">
      <w:pPr>
        <w:spacing w:after="200" w:line="276" w:lineRule="auto"/>
        <w:rPr>
          <w:rFonts w:ascii="Arial" w:eastAsia="Arial" w:hAnsi="Arial" w:cs="Arial"/>
          <w:b/>
          <w:sz w:val="24"/>
        </w:rPr>
      </w:pPr>
    </w:p>
    <w:p w:rsidR="00062295" w:rsidRDefault="00062295" w:rsidP="00062295">
      <w:pPr>
        <w:spacing w:after="200" w:line="276" w:lineRule="auto"/>
        <w:rPr>
          <w:rFonts w:ascii="Arial" w:eastAsia="Arial" w:hAnsi="Arial" w:cs="Arial"/>
          <w:sz w:val="24"/>
        </w:rPr>
      </w:pPr>
      <w:r>
        <w:rPr>
          <w:rFonts w:ascii="Arial" w:eastAsia="Arial" w:hAnsi="Arial" w:cs="Arial"/>
          <w:b/>
          <w:sz w:val="24"/>
        </w:rPr>
        <w:t>Thema 2 (</w:t>
      </w:r>
      <w:r w:rsidR="00EA2D48">
        <w:rPr>
          <w:rFonts w:ascii="Arial" w:eastAsia="Arial" w:hAnsi="Arial" w:cs="Arial"/>
          <w:sz w:val="24"/>
        </w:rPr>
        <w:t>15.05.2025):</w:t>
      </w:r>
    </w:p>
    <w:p w:rsidR="00062295" w:rsidRDefault="00EA2D48" w:rsidP="00062295">
      <w:pPr>
        <w:spacing w:after="200" w:line="276" w:lineRule="auto"/>
        <w:rPr>
          <w:rFonts w:ascii="Arial" w:eastAsia="Arial" w:hAnsi="Arial" w:cs="Arial"/>
          <w:sz w:val="24"/>
        </w:rPr>
      </w:pPr>
      <w:proofErr w:type="spellStart"/>
      <w:r>
        <w:rPr>
          <w:rFonts w:ascii="Arial" w:eastAsia="Arial" w:hAnsi="Arial" w:cs="Arial"/>
          <w:sz w:val="24"/>
        </w:rPr>
        <w:t>Hickel</w:t>
      </w:r>
      <w:proofErr w:type="spellEnd"/>
      <w:r>
        <w:rPr>
          <w:rFonts w:ascii="Arial" w:eastAsia="Arial" w:hAnsi="Arial" w:cs="Arial"/>
          <w:sz w:val="24"/>
        </w:rPr>
        <w:t>, R.: Schuldenbremse oder „goldene Regel“, Hamburg 2024</w:t>
      </w:r>
    </w:p>
    <w:p w:rsidR="00062295" w:rsidRDefault="00062295" w:rsidP="00062295">
      <w:pPr>
        <w:spacing w:after="200" w:line="276" w:lineRule="auto"/>
        <w:rPr>
          <w:rFonts w:ascii="Arial" w:eastAsia="Arial" w:hAnsi="Arial" w:cs="Arial"/>
          <w:b/>
          <w:sz w:val="24"/>
        </w:rPr>
      </w:pPr>
    </w:p>
    <w:p w:rsidR="00062295" w:rsidRDefault="00062295" w:rsidP="00062295">
      <w:pPr>
        <w:spacing w:after="200" w:line="276" w:lineRule="auto"/>
        <w:rPr>
          <w:rFonts w:ascii="Arial" w:eastAsia="Arial" w:hAnsi="Arial" w:cs="Arial"/>
          <w:sz w:val="24"/>
        </w:rPr>
      </w:pPr>
      <w:r>
        <w:rPr>
          <w:rFonts w:ascii="Arial" w:eastAsia="Arial" w:hAnsi="Arial" w:cs="Arial"/>
          <w:b/>
          <w:sz w:val="24"/>
        </w:rPr>
        <w:t xml:space="preserve">Thema 3 </w:t>
      </w:r>
      <w:r w:rsidR="00B476A3">
        <w:rPr>
          <w:rFonts w:ascii="Arial" w:eastAsia="Arial" w:hAnsi="Arial" w:cs="Arial"/>
          <w:sz w:val="24"/>
        </w:rPr>
        <w:t>(22.05.2025)</w:t>
      </w:r>
    </w:p>
    <w:p w:rsidR="00062295" w:rsidRDefault="00B476A3" w:rsidP="00062295">
      <w:pPr>
        <w:spacing w:after="200" w:line="276" w:lineRule="auto"/>
        <w:rPr>
          <w:rFonts w:ascii="Arial" w:eastAsia="Arial" w:hAnsi="Arial" w:cs="Arial"/>
          <w:sz w:val="24"/>
        </w:rPr>
      </w:pPr>
      <w:proofErr w:type="spellStart"/>
      <w:r>
        <w:rPr>
          <w:rFonts w:ascii="Arial" w:eastAsia="Arial" w:hAnsi="Arial" w:cs="Arial"/>
          <w:sz w:val="24"/>
        </w:rPr>
        <w:t>Butterwegge</w:t>
      </w:r>
      <w:proofErr w:type="spellEnd"/>
      <w:r>
        <w:rPr>
          <w:rFonts w:ascii="Arial" w:eastAsia="Arial" w:hAnsi="Arial" w:cs="Arial"/>
          <w:sz w:val="24"/>
        </w:rPr>
        <w:t>, C.: Umverteilung des Reichtums, Köln 2024</w:t>
      </w:r>
    </w:p>
    <w:p w:rsidR="00062295" w:rsidRDefault="00062295" w:rsidP="00062295">
      <w:pPr>
        <w:spacing w:after="200" w:line="276" w:lineRule="auto"/>
        <w:rPr>
          <w:rFonts w:ascii="Arial" w:eastAsia="Arial" w:hAnsi="Arial" w:cs="Arial"/>
          <w:b/>
          <w:sz w:val="24"/>
        </w:rPr>
      </w:pPr>
    </w:p>
    <w:p w:rsidR="00062295" w:rsidRDefault="00062295" w:rsidP="00062295">
      <w:pPr>
        <w:spacing w:after="200" w:line="276" w:lineRule="auto"/>
        <w:rPr>
          <w:rFonts w:ascii="Arial" w:eastAsia="Arial" w:hAnsi="Arial" w:cs="Arial"/>
          <w:sz w:val="24"/>
        </w:rPr>
      </w:pPr>
      <w:r>
        <w:rPr>
          <w:rFonts w:ascii="Arial" w:eastAsia="Arial" w:hAnsi="Arial" w:cs="Arial"/>
          <w:b/>
          <w:sz w:val="24"/>
        </w:rPr>
        <w:t>Thema 4</w:t>
      </w:r>
      <w:r w:rsidR="00B476A3">
        <w:rPr>
          <w:rFonts w:ascii="Arial" w:eastAsia="Arial" w:hAnsi="Arial" w:cs="Arial"/>
          <w:sz w:val="24"/>
        </w:rPr>
        <w:t xml:space="preserve"> (05.06.2025)</w:t>
      </w:r>
    </w:p>
    <w:p w:rsidR="00062295" w:rsidRDefault="00B476A3" w:rsidP="00062295">
      <w:pPr>
        <w:spacing w:after="200" w:line="276" w:lineRule="auto"/>
        <w:rPr>
          <w:rFonts w:ascii="Arial" w:eastAsia="Arial" w:hAnsi="Arial" w:cs="Arial"/>
          <w:sz w:val="24"/>
        </w:rPr>
      </w:pPr>
      <w:r>
        <w:rPr>
          <w:rFonts w:ascii="Arial" w:eastAsia="Arial" w:hAnsi="Arial" w:cs="Arial"/>
          <w:sz w:val="24"/>
        </w:rPr>
        <w:t xml:space="preserve">Soest, </w:t>
      </w:r>
      <w:proofErr w:type="spellStart"/>
      <w:r>
        <w:rPr>
          <w:rFonts w:ascii="Arial" w:eastAsia="Arial" w:hAnsi="Arial" w:cs="Arial"/>
          <w:sz w:val="24"/>
        </w:rPr>
        <w:t>C.v</w:t>
      </w:r>
      <w:proofErr w:type="spellEnd"/>
      <w:r>
        <w:rPr>
          <w:rFonts w:ascii="Arial" w:eastAsia="Arial" w:hAnsi="Arial" w:cs="Arial"/>
          <w:sz w:val="24"/>
        </w:rPr>
        <w:t>.: Sanktionen, Bonn 2024</w:t>
      </w:r>
    </w:p>
    <w:p w:rsidR="00062295" w:rsidRDefault="00062295" w:rsidP="00062295">
      <w:pPr>
        <w:spacing w:after="200" w:line="276" w:lineRule="auto"/>
        <w:rPr>
          <w:rFonts w:ascii="Arial" w:eastAsia="Arial" w:hAnsi="Arial" w:cs="Arial"/>
          <w:b/>
          <w:sz w:val="24"/>
        </w:rPr>
      </w:pPr>
    </w:p>
    <w:p w:rsidR="00062295" w:rsidRDefault="00062295" w:rsidP="00062295">
      <w:pPr>
        <w:spacing w:after="200" w:line="276" w:lineRule="auto"/>
        <w:rPr>
          <w:rFonts w:ascii="Arial" w:eastAsia="Arial" w:hAnsi="Arial" w:cs="Arial"/>
          <w:sz w:val="24"/>
        </w:rPr>
      </w:pPr>
      <w:r>
        <w:rPr>
          <w:rFonts w:ascii="Arial" w:eastAsia="Arial" w:hAnsi="Arial" w:cs="Arial"/>
          <w:b/>
          <w:sz w:val="24"/>
        </w:rPr>
        <w:t>Thema 5</w:t>
      </w:r>
      <w:r w:rsidR="00B476A3">
        <w:rPr>
          <w:rFonts w:ascii="Arial" w:eastAsia="Arial" w:hAnsi="Arial" w:cs="Arial"/>
          <w:sz w:val="24"/>
        </w:rPr>
        <w:t xml:space="preserve"> (12.06.2025)</w:t>
      </w:r>
    </w:p>
    <w:p w:rsidR="00062295" w:rsidRDefault="00B476A3" w:rsidP="00062295">
      <w:pPr>
        <w:spacing w:after="200" w:line="276" w:lineRule="auto"/>
        <w:rPr>
          <w:rFonts w:ascii="Arial" w:eastAsia="Arial" w:hAnsi="Arial" w:cs="Arial"/>
          <w:sz w:val="24"/>
        </w:rPr>
      </w:pPr>
      <w:proofErr w:type="spellStart"/>
      <w:r>
        <w:rPr>
          <w:rFonts w:ascii="Arial" w:eastAsia="Arial" w:hAnsi="Arial" w:cs="Arial"/>
          <w:sz w:val="24"/>
        </w:rPr>
        <w:t>Felbermayr</w:t>
      </w:r>
      <w:proofErr w:type="spellEnd"/>
      <w:r>
        <w:rPr>
          <w:rFonts w:ascii="Arial" w:eastAsia="Arial" w:hAnsi="Arial" w:cs="Arial"/>
          <w:sz w:val="24"/>
        </w:rPr>
        <w:t xml:space="preserve">, G. und </w:t>
      </w:r>
      <w:proofErr w:type="spellStart"/>
      <w:r>
        <w:rPr>
          <w:rFonts w:ascii="Arial" w:eastAsia="Arial" w:hAnsi="Arial" w:cs="Arial"/>
          <w:sz w:val="24"/>
        </w:rPr>
        <w:t>Braml</w:t>
      </w:r>
      <w:proofErr w:type="spellEnd"/>
      <w:r>
        <w:rPr>
          <w:rFonts w:ascii="Arial" w:eastAsia="Arial" w:hAnsi="Arial" w:cs="Arial"/>
          <w:sz w:val="24"/>
        </w:rPr>
        <w:t>, M.: Der Freihandel hat fertig: Wie die neue Welt(</w:t>
      </w:r>
      <w:proofErr w:type="spellStart"/>
      <w:r>
        <w:rPr>
          <w:rFonts w:ascii="Arial" w:eastAsia="Arial" w:hAnsi="Arial" w:cs="Arial"/>
          <w:sz w:val="24"/>
        </w:rPr>
        <w:t>un</w:t>
      </w:r>
      <w:proofErr w:type="spellEnd"/>
      <w:r>
        <w:rPr>
          <w:rFonts w:ascii="Arial" w:eastAsia="Arial" w:hAnsi="Arial" w:cs="Arial"/>
          <w:sz w:val="24"/>
        </w:rPr>
        <w:t>)</w:t>
      </w:r>
      <w:proofErr w:type="spellStart"/>
      <w:r>
        <w:rPr>
          <w:rFonts w:ascii="Arial" w:eastAsia="Arial" w:hAnsi="Arial" w:cs="Arial"/>
          <w:sz w:val="24"/>
        </w:rPr>
        <w:t>ordnung</w:t>
      </w:r>
      <w:proofErr w:type="spellEnd"/>
      <w:r>
        <w:rPr>
          <w:rFonts w:ascii="Arial" w:eastAsia="Arial" w:hAnsi="Arial" w:cs="Arial"/>
          <w:sz w:val="24"/>
        </w:rPr>
        <w:t xml:space="preserve"> unseren Wohlstand gefährdet, Wien 2024</w:t>
      </w:r>
    </w:p>
    <w:p w:rsidR="00062295" w:rsidRDefault="00062295" w:rsidP="00062295">
      <w:pPr>
        <w:spacing w:after="200" w:line="276" w:lineRule="auto"/>
        <w:rPr>
          <w:rFonts w:ascii="Arial" w:eastAsia="Arial" w:hAnsi="Arial" w:cs="Arial"/>
          <w:b/>
          <w:sz w:val="24"/>
        </w:rPr>
      </w:pPr>
    </w:p>
    <w:p w:rsidR="00062295" w:rsidRDefault="00062295" w:rsidP="00062295">
      <w:pPr>
        <w:spacing w:after="200" w:line="276" w:lineRule="auto"/>
        <w:rPr>
          <w:rFonts w:ascii="Arial" w:eastAsia="Arial" w:hAnsi="Arial" w:cs="Arial"/>
          <w:sz w:val="24"/>
        </w:rPr>
      </w:pPr>
      <w:r>
        <w:rPr>
          <w:rFonts w:ascii="Arial" w:eastAsia="Arial" w:hAnsi="Arial" w:cs="Arial"/>
          <w:b/>
          <w:sz w:val="24"/>
        </w:rPr>
        <w:t>Thema 6</w:t>
      </w:r>
      <w:r w:rsidR="005F4B1A">
        <w:rPr>
          <w:rFonts w:ascii="Arial" w:eastAsia="Arial" w:hAnsi="Arial" w:cs="Arial"/>
          <w:sz w:val="24"/>
        </w:rPr>
        <w:t xml:space="preserve"> (26</w:t>
      </w:r>
      <w:r w:rsidR="003C5CD2">
        <w:rPr>
          <w:rFonts w:ascii="Arial" w:eastAsia="Arial" w:hAnsi="Arial" w:cs="Arial"/>
          <w:sz w:val="24"/>
        </w:rPr>
        <w:t>.06</w:t>
      </w:r>
      <w:r>
        <w:rPr>
          <w:rFonts w:ascii="Arial" w:eastAsia="Arial" w:hAnsi="Arial" w:cs="Arial"/>
          <w:sz w:val="24"/>
        </w:rPr>
        <w:t>.20</w:t>
      </w:r>
      <w:r w:rsidR="003C5CD2">
        <w:rPr>
          <w:rFonts w:ascii="Arial" w:eastAsia="Arial" w:hAnsi="Arial" w:cs="Arial"/>
          <w:sz w:val="24"/>
        </w:rPr>
        <w:t>25)</w:t>
      </w:r>
    </w:p>
    <w:p w:rsidR="00062295" w:rsidRDefault="00194EF3" w:rsidP="00062295">
      <w:pPr>
        <w:spacing w:after="200" w:line="276" w:lineRule="auto"/>
        <w:rPr>
          <w:rFonts w:ascii="Arial" w:eastAsia="Arial" w:hAnsi="Arial" w:cs="Arial"/>
          <w:sz w:val="24"/>
        </w:rPr>
      </w:pPr>
      <w:r>
        <w:rPr>
          <w:rFonts w:ascii="Arial" w:eastAsia="Arial" w:hAnsi="Arial" w:cs="Arial"/>
          <w:sz w:val="24"/>
        </w:rPr>
        <w:t>Conway, Ed: Material World: Wie sechs Rohstoffe die Geschichte der Menschheit prägen, Hamburg 2024</w:t>
      </w:r>
    </w:p>
    <w:p w:rsidR="00062295" w:rsidRDefault="00062295" w:rsidP="00062295">
      <w:pPr>
        <w:spacing w:after="200" w:line="276" w:lineRule="auto"/>
        <w:rPr>
          <w:rFonts w:ascii="Arial" w:eastAsia="Arial" w:hAnsi="Arial" w:cs="Arial"/>
          <w:b/>
          <w:sz w:val="24"/>
        </w:rPr>
      </w:pPr>
    </w:p>
    <w:p w:rsidR="00062295" w:rsidRDefault="000D4A42" w:rsidP="00062295">
      <w:pPr>
        <w:spacing w:after="200" w:line="276" w:lineRule="auto"/>
        <w:rPr>
          <w:rFonts w:ascii="Arial" w:eastAsia="Arial" w:hAnsi="Arial" w:cs="Arial"/>
          <w:sz w:val="24"/>
        </w:rPr>
      </w:pPr>
      <w:r>
        <w:rPr>
          <w:rFonts w:ascii="Arial" w:eastAsia="Arial" w:hAnsi="Arial" w:cs="Arial"/>
          <w:b/>
          <w:sz w:val="24"/>
        </w:rPr>
        <w:lastRenderedPageBreak/>
        <w:t>Thema 7</w:t>
      </w:r>
      <w:r w:rsidR="005F4B1A">
        <w:rPr>
          <w:rFonts w:ascii="Arial" w:eastAsia="Arial" w:hAnsi="Arial" w:cs="Arial"/>
          <w:sz w:val="24"/>
        </w:rPr>
        <w:t xml:space="preserve"> (03</w:t>
      </w:r>
      <w:r w:rsidR="00194EF3">
        <w:rPr>
          <w:rFonts w:ascii="Arial" w:eastAsia="Arial" w:hAnsi="Arial" w:cs="Arial"/>
          <w:sz w:val="24"/>
        </w:rPr>
        <w:t>.07.2025)</w:t>
      </w:r>
    </w:p>
    <w:p w:rsidR="00062295" w:rsidRDefault="00194EF3" w:rsidP="00062295">
      <w:pPr>
        <w:spacing w:after="200" w:line="276" w:lineRule="auto"/>
        <w:rPr>
          <w:rFonts w:ascii="Arial" w:eastAsia="Arial" w:hAnsi="Arial" w:cs="Arial"/>
          <w:sz w:val="24"/>
        </w:rPr>
      </w:pPr>
      <w:proofErr w:type="spellStart"/>
      <w:r>
        <w:rPr>
          <w:rFonts w:ascii="Arial" w:eastAsia="Arial" w:hAnsi="Arial" w:cs="Arial"/>
          <w:sz w:val="24"/>
        </w:rPr>
        <w:t>Föste</w:t>
      </w:r>
      <w:proofErr w:type="spellEnd"/>
      <w:r>
        <w:rPr>
          <w:rFonts w:ascii="Arial" w:eastAsia="Arial" w:hAnsi="Arial" w:cs="Arial"/>
          <w:sz w:val="24"/>
        </w:rPr>
        <w:t xml:space="preserve">, W. und Franzen, W.: Soziale Marktwirtschaft in Zeiten der Krise, Marburg 2024 </w:t>
      </w:r>
    </w:p>
    <w:p w:rsidR="00062295" w:rsidRDefault="00062295" w:rsidP="00062295">
      <w:pPr>
        <w:spacing w:after="200" w:line="276" w:lineRule="auto"/>
        <w:rPr>
          <w:rFonts w:ascii="Arial" w:eastAsia="Arial" w:hAnsi="Arial" w:cs="Arial"/>
          <w:b/>
          <w:sz w:val="24"/>
        </w:rPr>
      </w:pPr>
    </w:p>
    <w:p w:rsidR="00062295" w:rsidRDefault="005F4B1A" w:rsidP="00062295">
      <w:pPr>
        <w:spacing w:after="200" w:line="276" w:lineRule="auto"/>
        <w:rPr>
          <w:rFonts w:ascii="Arial" w:eastAsia="Arial" w:hAnsi="Arial" w:cs="Arial"/>
          <w:sz w:val="24"/>
        </w:rPr>
      </w:pPr>
      <w:r>
        <w:rPr>
          <w:rFonts w:ascii="Arial" w:eastAsia="Arial" w:hAnsi="Arial" w:cs="Arial"/>
          <w:b/>
          <w:sz w:val="24"/>
        </w:rPr>
        <w:t>Thema 8</w:t>
      </w:r>
      <w:r>
        <w:rPr>
          <w:rFonts w:ascii="Arial" w:eastAsia="Arial" w:hAnsi="Arial" w:cs="Arial"/>
          <w:sz w:val="24"/>
        </w:rPr>
        <w:t xml:space="preserve"> (10</w:t>
      </w:r>
      <w:r w:rsidR="00194EF3">
        <w:rPr>
          <w:rFonts w:ascii="Arial" w:eastAsia="Arial" w:hAnsi="Arial" w:cs="Arial"/>
          <w:sz w:val="24"/>
        </w:rPr>
        <w:t>.07.2025)</w:t>
      </w:r>
    </w:p>
    <w:p w:rsidR="00062295" w:rsidRDefault="00A16B2C" w:rsidP="00062295">
      <w:pPr>
        <w:spacing w:after="200" w:line="276" w:lineRule="auto"/>
        <w:rPr>
          <w:rFonts w:ascii="Arial" w:eastAsia="Arial" w:hAnsi="Arial" w:cs="Arial"/>
          <w:sz w:val="24"/>
        </w:rPr>
      </w:pPr>
      <w:proofErr w:type="spellStart"/>
      <w:r>
        <w:rPr>
          <w:rFonts w:ascii="Arial" w:eastAsia="Arial" w:hAnsi="Arial" w:cs="Arial"/>
          <w:sz w:val="24"/>
        </w:rPr>
        <w:t>Bagus</w:t>
      </w:r>
      <w:proofErr w:type="spellEnd"/>
      <w:r>
        <w:rPr>
          <w:rFonts w:ascii="Arial" w:eastAsia="Arial" w:hAnsi="Arial" w:cs="Arial"/>
          <w:sz w:val="24"/>
        </w:rPr>
        <w:t xml:space="preserve">, P.: Die Ära </w:t>
      </w:r>
      <w:proofErr w:type="spellStart"/>
      <w:r>
        <w:rPr>
          <w:rFonts w:ascii="Arial" w:eastAsia="Arial" w:hAnsi="Arial" w:cs="Arial"/>
          <w:sz w:val="24"/>
        </w:rPr>
        <w:t>Milei</w:t>
      </w:r>
      <w:proofErr w:type="spellEnd"/>
      <w:r>
        <w:rPr>
          <w:rFonts w:ascii="Arial" w:eastAsia="Arial" w:hAnsi="Arial" w:cs="Arial"/>
          <w:sz w:val="24"/>
        </w:rPr>
        <w:t>, München 2024</w:t>
      </w:r>
    </w:p>
    <w:p w:rsidR="00A16B2C" w:rsidRDefault="00A16B2C" w:rsidP="00062295">
      <w:pPr>
        <w:spacing w:after="200" w:line="276" w:lineRule="auto"/>
        <w:rPr>
          <w:rFonts w:ascii="Arial" w:eastAsia="Arial" w:hAnsi="Arial" w:cs="Arial"/>
          <w:sz w:val="24"/>
        </w:rPr>
      </w:pPr>
    </w:p>
    <w:p w:rsidR="005F4B1A" w:rsidRDefault="005F4B1A" w:rsidP="005F4B1A">
      <w:pPr>
        <w:spacing w:after="200" w:line="276" w:lineRule="auto"/>
        <w:rPr>
          <w:rFonts w:ascii="Arial" w:eastAsia="Arial" w:hAnsi="Arial" w:cs="Arial"/>
          <w:sz w:val="24"/>
        </w:rPr>
      </w:pPr>
      <w:r>
        <w:rPr>
          <w:rFonts w:ascii="Arial" w:eastAsia="Arial" w:hAnsi="Arial" w:cs="Arial"/>
          <w:b/>
          <w:sz w:val="24"/>
        </w:rPr>
        <w:t>Thema 9</w:t>
      </w:r>
      <w:r>
        <w:rPr>
          <w:rFonts w:ascii="Arial" w:eastAsia="Arial" w:hAnsi="Arial" w:cs="Arial"/>
          <w:sz w:val="24"/>
        </w:rPr>
        <w:t xml:space="preserve"> (17.07.2025)</w:t>
      </w:r>
    </w:p>
    <w:p w:rsidR="00062295" w:rsidRPr="00A16B2C" w:rsidRDefault="00A16B2C" w:rsidP="00062295">
      <w:pPr>
        <w:spacing w:after="200" w:line="276" w:lineRule="auto"/>
        <w:rPr>
          <w:rFonts w:ascii="Arial" w:eastAsia="Arial" w:hAnsi="Arial" w:cs="Arial"/>
          <w:sz w:val="24"/>
        </w:rPr>
      </w:pPr>
      <w:proofErr w:type="spellStart"/>
      <w:r w:rsidRPr="00A16B2C">
        <w:rPr>
          <w:rFonts w:ascii="Arial" w:eastAsia="Arial" w:hAnsi="Arial" w:cs="Arial"/>
          <w:sz w:val="24"/>
        </w:rPr>
        <w:t>Varoufakis</w:t>
      </w:r>
      <w:proofErr w:type="spellEnd"/>
      <w:r>
        <w:rPr>
          <w:rFonts w:ascii="Arial" w:eastAsia="Arial" w:hAnsi="Arial" w:cs="Arial"/>
          <w:sz w:val="24"/>
        </w:rPr>
        <w:t>, Y.: Technofeudalismus: Was den Kapitalismus tötete, München 2024</w:t>
      </w:r>
    </w:p>
    <w:p w:rsidR="005F4B1A" w:rsidRDefault="005F4B1A" w:rsidP="00062295">
      <w:pPr>
        <w:spacing w:after="200" w:line="276" w:lineRule="auto"/>
        <w:rPr>
          <w:rFonts w:ascii="Arial" w:eastAsia="Arial" w:hAnsi="Arial" w:cs="Arial"/>
          <w:b/>
          <w:sz w:val="24"/>
        </w:rPr>
      </w:pPr>
    </w:p>
    <w:p w:rsidR="00062295" w:rsidRDefault="00062295" w:rsidP="00062295">
      <w:pPr>
        <w:spacing w:after="200" w:line="276" w:lineRule="auto"/>
        <w:rPr>
          <w:rFonts w:ascii="Arial" w:eastAsia="Arial" w:hAnsi="Arial" w:cs="Arial"/>
          <w:sz w:val="24"/>
        </w:rPr>
      </w:pPr>
      <w:r>
        <w:rPr>
          <w:rFonts w:ascii="Arial" w:eastAsia="Arial" w:hAnsi="Arial" w:cs="Arial"/>
          <w:b/>
          <w:sz w:val="24"/>
        </w:rPr>
        <w:t>Thema 10</w:t>
      </w:r>
      <w:r w:rsidR="00A16B2C">
        <w:rPr>
          <w:rFonts w:ascii="Arial" w:eastAsia="Arial" w:hAnsi="Arial" w:cs="Arial"/>
          <w:sz w:val="24"/>
        </w:rPr>
        <w:t xml:space="preserve"> (24.07.2025)</w:t>
      </w:r>
    </w:p>
    <w:p w:rsidR="00062295" w:rsidRPr="00A16B2C" w:rsidRDefault="00A16B2C" w:rsidP="00062295">
      <w:pPr>
        <w:spacing w:after="200" w:line="276" w:lineRule="auto"/>
        <w:rPr>
          <w:rFonts w:ascii="Arial" w:eastAsia="Arial" w:hAnsi="Arial" w:cs="Arial"/>
          <w:sz w:val="24"/>
        </w:rPr>
      </w:pPr>
      <w:proofErr w:type="spellStart"/>
      <w:r>
        <w:rPr>
          <w:rFonts w:ascii="Arial" w:eastAsia="Arial" w:hAnsi="Arial" w:cs="Arial"/>
          <w:sz w:val="24"/>
        </w:rPr>
        <w:t>Sahner</w:t>
      </w:r>
      <w:proofErr w:type="spellEnd"/>
      <w:r>
        <w:rPr>
          <w:rFonts w:ascii="Arial" w:eastAsia="Arial" w:hAnsi="Arial" w:cs="Arial"/>
          <w:sz w:val="24"/>
        </w:rPr>
        <w:t xml:space="preserve">, S. und </w:t>
      </w:r>
      <w:proofErr w:type="spellStart"/>
      <w:r>
        <w:rPr>
          <w:rFonts w:ascii="Arial" w:eastAsia="Arial" w:hAnsi="Arial" w:cs="Arial"/>
          <w:sz w:val="24"/>
        </w:rPr>
        <w:t>Stähr</w:t>
      </w:r>
      <w:proofErr w:type="spellEnd"/>
      <w:r>
        <w:rPr>
          <w:rFonts w:ascii="Arial" w:eastAsia="Arial" w:hAnsi="Arial" w:cs="Arial"/>
          <w:sz w:val="24"/>
        </w:rPr>
        <w:t>, D.: Die Sprache des Kapitalismus, Frankfurt 2024</w:t>
      </w:r>
    </w:p>
    <w:bookmarkEnd w:id="0"/>
    <w:p w:rsidR="00062295" w:rsidRDefault="00062295" w:rsidP="00062295">
      <w:pPr>
        <w:spacing w:after="200" w:line="276" w:lineRule="auto"/>
        <w:rPr>
          <w:rFonts w:ascii="Arial" w:eastAsia="Arial" w:hAnsi="Arial" w:cs="Arial"/>
          <w:b/>
          <w:sz w:val="24"/>
        </w:rPr>
      </w:pPr>
    </w:p>
    <w:p w:rsidR="00062295" w:rsidRDefault="00062295" w:rsidP="00062295">
      <w:pPr>
        <w:spacing w:after="200" w:line="276" w:lineRule="auto"/>
        <w:rPr>
          <w:rFonts w:ascii="Arial" w:eastAsia="Arial" w:hAnsi="Arial" w:cs="Arial"/>
          <w:b/>
          <w:sz w:val="24"/>
        </w:rPr>
      </w:pPr>
    </w:p>
    <w:p w:rsidR="00062295" w:rsidRDefault="00062295" w:rsidP="00062295">
      <w:pPr>
        <w:spacing w:after="200" w:line="276" w:lineRule="auto"/>
        <w:rPr>
          <w:rFonts w:ascii="Arial" w:eastAsia="Arial" w:hAnsi="Arial" w:cs="Arial"/>
          <w:b/>
          <w:sz w:val="24"/>
        </w:rPr>
      </w:pPr>
      <w:r>
        <w:rPr>
          <w:rFonts w:ascii="Arial" w:eastAsia="Arial" w:hAnsi="Arial" w:cs="Arial"/>
          <w:b/>
          <w:sz w:val="24"/>
        </w:rPr>
        <w:t>Arbeitsauftrag:</w:t>
      </w:r>
    </w:p>
    <w:p w:rsidR="00062295" w:rsidRDefault="00062295" w:rsidP="00062295">
      <w:pPr>
        <w:numPr>
          <w:ilvl w:val="0"/>
          <w:numId w:val="1"/>
        </w:numPr>
        <w:spacing w:after="200" w:line="276" w:lineRule="auto"/>
        <w:ind w:left="720" w:hanging="360"/>
        <w:rPr>
          <w:rFonts w:ascii="Arial" w:eastAsia="Arial" w:hAnsi="Arial" w:cs="Arial"/>
          <w:sz w:val="24"/>
        </w:rPr>
      </w:pPr>
      <w:r>
        <w:rPr>
          <w:rFonts w:ascii="Arial" w:eastAsia="Arial" w:hAnsi="Arial" w:cs="Arial"/>
          <w:sz w:val="24"/>
        </w:rPr>
        <w:t>Bitte lesen Sie das angegebene Buch bzw. bei sehr umfangreichen Werken zumindest wesentliche Teile davon!</w:t>
      </w:r>
    </w:p>
    <w:p w:rsidR="00062295" w:rsidRDefault="00062295" w:rsidP="00062295">
      <w:pPr>
        <w:spacing w:after="200" w:line="276" w:lineRule="auto"/>
        <w:ind w:left="720"/>
        <w:rPr>
          <w:rFonts w:ascii="Arial" w:eastAsia="Arial" w:hAnsi="Arial" w:cs="Arial"/>
          <w:sz w:val="24"/>
        </w:rPr>
      </w:pPr>
    </w:p>
    <w:p w:rsidR="00062295" w:rsidRDefault="00062295" w:rsidP="00062295">
      <w:pPr>
        <w:numPr>
          <w:ilvl w:val="0"/>
          <w:numId w:val="2"/>
        </w:numPr>
        <w:spacing w:after="200" w:line="276" w:lineRule="auto"/>
        <w:ind w:left="720" w:hanging="360"/>
        <w:rPr>
          <w:rFonts w:ascii="Arial" w:eastAsia="Arial" w:hAnsi="Arial" w:cs="Arial"/>
          <w:sz w:val="24"/>
        </w:rPr>
      </w:pPr>
      <w:r>
        <w:rPr>
          <w:rFonts w:ascii="Arial" w:eastAsia="Arial" w:hAnsi="Arial" w:cs="Arial"/>
          <w:sz w:val="24"/>
        </w:rPr>
        <w:t>Fassen Sie die Kernaussagen zusammen und stellen Sie diese in den wissenschaftlichen Kontext! Bei sehr umfangreichen Werken ist eine begründete Auswahl erforderlich!</w:t>
      </w:r>
    </w:p>
    <w:p w:rsidR="00062295" w:rsidRDefault="00062295" w:rsidP="00062295">
      <w:pPr>
        <w:spacing w:after="200" w:line="276" w:lineRule="auto"/>
        <w:ind w:left="720"/>
        <w:rPr>
          <w:rFonts w:ascii="Arial" w:eastAsia="Arial" w:hAnsi="Arial" w:cs="Arial"/>
          <w:sz w:val="24"/>
        </w:rPr>
      </w:pPr>
    </w:p>
    <w:p w:rsidR="00062295" w:rsidRDefault="00062295" w:rsidP="00062295">
      <w:pPr>
        <w:numPr>
          <w:ilvl w:val="0"/>
          <w:numId w:val="3"/>
        </w:numPr>
        <w:spacing w:after="200" w:line="276" w:lineRule="auto"/>
        <w:ind w:left="720" w:hanging="360"/>
        <w:rPr>
          <w:rFonts w:ascii="Arial" w:eastAsia="Arial" w:hAnsi="Arial" w:cs="Arial"/>
          <w:sz w:val="24"/>
        </w:rPr>
      </w:pPr>
      <w:r>
        <w:rPr>
          <w:rFonts w:ascii="Arial" w:eastAsia="Arial" w:hAnsi="Arial" w:cs="Arial"/>
          <w:sz w:val="24"/>
        </w:rPr>
        <w:t>Machen Sie auch kurze Angaben zur Vita des Verfassers/der Verfasserin!</w:t>
      </w:r>
    </w:p>
    <w:p w:rsidR="00062295" w:rsidRDefault="00062295" w:rsidP="00062295">
      <w:pPr>
        <w:spacing w:after="200" w:line="276" w:lineRule="auto"/>
        <w:ind w:left="720"/>
        <w:rPr>
          <w:rFonts w:ascii="Arial" w:eastAsia="Arial" w:hAnsi="Arial" w:cs="Arial"/>
          <w:sz w:val="24"/>
        </w:rPr>
      </w:pPr>
    </w:p>
    <w:p w:rsidR="00062295" w:rsidRDefault="00062295" w:rsidP="00062295">
      <w:pPr>
        <w:numPr>
          <w:ilvl w:val="0"/>
          <w:numId w:val="4"/>
        </w:numPr>
        <w:spacing w:after="200" w:line="276" w:lineRule="auto"/>
        <w:ind w:left="720" w:hanging="360"/>
        <w:rPr>
          <w:rFonts w:ascii="Arial" w:eastAsia="Arial" w:hAnsi="Arial" w:cs="Arial"/>
          <w:sz w:val="24"/>
        </w:rPr>
      </w:pPr>
      <w:r>
        <w:rPr>
          <w:rFonts w:ascii="Arial" w:eastAsia="Arial" w:hAnsi="Arial" w:cs="Arial"/>
          <w:sz w:val="24"/>
        </w:rPr>
        <w:t>Stellen Sie die Rezeption des jeweiligen Werks in der Fachliteratur bzw. in der öffentlichen Debatte dar!</w:t>
      </w:r>
    </w:p>
    <w:p w:rsidR="00062295" w:rsidRDefault="00062295" w:rsidP="00062295">
      <w:pPr>
        <w:spacing w:after="200" w:line="276" w:lineRule="auto"/>
        <w:ind w:left="720"/>
        <w:rPr>
          <w:rFonts w:ascii="Arial" w:eastAsia="Arial" w:hAnsi="Arial" w:cs="Arial"/>
          <w:sz w:val="24"/>
        </w:rPr>
      </w:pPr>
    </w:p>
    <w:p w:rsidR="00A42538" w:rsidRPr="000D4A42" w:rsidRDefault="00062295" w:rsidP="000D4A42">
      <w:pPr>
        <w:numPr>
          <w:ilvl w:val="0"/>
          <w:numId w:val="5"/>
        </w:numPr>
        <w:spacing w:after="200" w:line="276" w:lineRule="auto"/>
        <w:ind w:left="720" w:hanging="360"/>
        <w:rPr>
          <w:rFonts w:ascii="Arial" w:eastAsia="Arial" w:hAnsi="Arial" w:cs="Arial"/>
          <w:sz w:val="24"/>
        </w:rPr>
      </w:pPr>
      <w:r>
        <w:rPr>
          <w:rFonts w:ascii="Arial" w:eastAsia="Arial" w:hAnsi="Arial" w:cs="Arial"/>
          <w:sz w:val="24"/>
        </w:rPr>
        <w:t xml:space="preserve">Erarbeiten Sie Ihre eigenen Positionen zu den Kernaussagen des Werks unter Berücksichtigung weiterer </w:t>
      </w:r>
      <w:r w:rsidR="00194EF3">
        <w:rPr>
          <w:rFonts w:ascii="Arial" w:eastAsia="Arial" w:hAnsi="Arial" w:cs="Arial"/>
          <w:sz w:val="24"/>
        </w:rPr>
        <w:t xml:space="preserve">wissenschaftlicher </w:t>
      </w:r>
      <w:r w:rsidR="000D4A42">
        <w:rPr>
          <w:rFonts w:ascii="Arial" w:eastAsia="Arial" w:hAnsi="Arial" w:cs="Arial"/>
          <w:sz w:val="24"/>
        </w:rPr>
        <w:t>Beiträge zu diesem Thema!</w:t>
      </w:r>
    </w:p>
    <w:sectPr w:rsidR="00A42538" w:rsidRPr="000D4A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1B2C"/>
    <w:multiLevelType w:val="multilevel"/>
    <w:tmpl w:val="27F8A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553401"/>
    <w:multiLevelType w:val="multilevel"/>
    <w:tmpl w:val="9D3697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8135F4"/>
    <w:multiLevelType w:val="multilevel"/>
    <w:tmpl w:val="3DF8C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8A4D48"/>
    <w:multiLevelType w:val="multilevel"/>
    <w:tmpl w:val="1BA62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A65C7D"/>
    <w:multiLevelType w:val="multilevel"/>
    <w:tmpl w:val="D640F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53"/>
    <w:rsid w:val="00062295"/>
    <w:rsid w:val="000D4A42"/>
    <w:rsid w:val="00194EF3"/>
    <w:rsid w:val="003C5CD2"/>
    <w:rsid w:val="00424A35"/>
    <w:rsid w:val="005F4B1A"/>
    <w:rsid w:val="006A1153"/>
    <w:rsid w:val="00A16B2C"/>
    <w:rsid w:val="00A42538"/>
    <w:rsid w:val="00B476A3"/>
    <w:rsid w:val="00DC1FFF"/>
    <w:rsid w:val="00EA2D48"/>
    <w:rsid w:val="00ED6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AE78"/>
  <w15:chartTrackingRefBased/>
  <w15:docId w15:val="{6AE69916-5C87-4AA3-B8EC-281AD5FE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1153"/>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Dr. Pohl</dc:creator>
  <cp:keywords/>
  <dc:description/>
  <cp:lastModifiedBy>Ralf Dr. Pohl</cp:lastModifiedBy>
  <cp:revision>12</cp:revision>
  <dcterms:created xsi:type="dcterms:W3CDTF">2025-01-11T09:40:00Z</dcterms:created>
  <dcterms:modified xsi:type="dcterms:W3CDTF">2025-01-14T10:51:00Z</dcterms:modified>
</cp:coreProperties>
</file>